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310D" w14:textId="4029383C" w:rsidR="00431AFB" w:rsidRDefault="002332F3" w:rsidP="002332F3">
      <w:pPr>
        <w:spacing w:after="480"/>
        <w:rPr>
          <w:rStyle w:val="normaltextrun"/>
          <w:rFonts w:ascii="Raleway Black" w:hAnsi="Raleway Black" w:cs="Arial"/>
          <w:color w:val="FFFFFF" w:themeColor="background1"/>
          <w:sz w:val="40"/>
          <w:szCs w:val="40"/>
        </w:rPr>
      </w:pPr>
      <w:r w:rsidRPr="00431AFB">
        <w:rPr>
          <w:rFonts w:ascii="Raleway Black" w:hAnsi="Raleway Black" w:cs="Arial"/>
          <w:noProof/>
          <w:color w:val="FFFFFF" w:themeColor="background1"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4455A51" wp14:editId="2B09A932">
                <wp:simplePos x="0" y="0"/>
                <wp:positionH relativeFrom="column">
                  <wp:posOffset>-526415</wp:posOffset>
                </wp:positionH>
                <wp:positionV relativeFrom="paragraph">
                  <wp:posOffset>-839116</wp:posOffset>
                </wp:positionV>
                <wp:extent cx="7835265" cy="10671857"/>
                <wp:effectExtent l="0" t="0" r="635" b="0"/>
                <wp:wrapNone/>
                <wp:docPr id="136428220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5265" cy="10671857"/>
                          <a:chOff x="0" y="1"/>
                          <a:chExt cx="7835265" cy="10671857"/>
                        </a:xfrm>
                      </wpg:grpSpPr>
                      <wps:wsp>
                        <wps:cNvPr id="1523068146" name="Rectangle 2"/>
                        <wps:cNvSpPr/>
                        <wps:spPr>
                          <a:xfrm>
                            <a:off x="0" y="1"/>
                            <a:ext cx="7835265" cy="1967696"/>
                          </a:xfrm>
                          <a:prstGeom prst="rect">
                            <a:avLst/>
                          </a:prstGeom>
                          <a:solidFill>
                            <a:srgbClr val="4FA4A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403238" name="Rectangle 3"/>
                        <wps:cNvSpPr/>
                        <wps:spPr>
                          <a:xfrm>
                            <a:off x="69850" y="9942653"/>
                            <a:ext cx="7765415" cy="729205"/>
                          </a:xfrm>
                          <a:prstGeom prst="rect">
                            <a:avLst/>
                          </a:prstGeom>
                          <a:solidFill>
                            <a:srgbClr val="D1EDF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group w14:anchorId="16B11E6C" id="Group 4" o:spid="_x0000_s1026" style="position:absolute;margin-left:-41.45pt;margin-top:-66.05pt;width:616.95pt;height:840.3pt;z-index:-251654144;mso-height-relative:margin" coordorigin="" coordsize="78352,106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">
                <v:rect id="Rectangle 2" o:spid="_x0000_s1027" style="position:absolute;width:78352;height:19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" fillcolor="#4fa4a1" stroked="f" strokeweight="1pt"/>
                <v:rect id="Rectangle 3" o:spid="_x0000_s1028" style="position:absolute;left:698;top:99426;width:77654;height:7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" fillcolor="#d1edf3" stroked="f" strokeweight="1pt"/>
              </v:group>
            </w:pict>
          </mc:Fallback>
        </mc:AlternateContent>
      </w:r>
      <w:r w:rsidR="00431AFB" w:rsidRPr="00431AFB">
        <w:rPr>
          <w:rStyle w:val="normaltextrun"/>
          <w:rFonts w:ascii="Raleway Black" w:hAnsi="Raleway Black" w:cs="Arial"/>
          <w:color w:val="FFFFFF" w:themeColor="background1"/>
          <w:sz w:val="72"/>
          <w:szCs w:val="72"/>
        </w:rPr>
        <w:t>You Just Turned 21!</w:t>
      </w:r>
      <w:r w:rsidR="00431AFB" w:rsidRPr="00431AFB">
        <w:rPr>
          <w:rStyle w:val="apple-converted-space"/>
          <w:rFonts w:ascii="Raleway Black" w:hAnsi="Raleway Black" w:cs="Arial"/>
          <w:b/>
          <w:bCs/>
          <w:color w:val="FFFFFF" w:themeColor="background1"/>
          <w:sz w:val="72"/>
          <w:szCs w:val="72"/>
        </w:rPr>
        <w:t> </w:t>
      </w:r>
      <w:r w:rsidR="00431AFB">
        <w:rPr>
          <w:rStyle w:val="apple-converted-space"/>
          <w:rFonts w:ascii="Raleway Black" w:hAnsi="Raleway Black" w:cs="Arial"/>
          <w:b/>
          <w:bCs/>
          <w:color w:val="FFFFFF" w:themeColor="background1"/>
          <w:sz w:val="48"/>
          <w:szCs w:val="48"/>
        </w:rPr>
        <w:br/>
      </w:r>
      <w:r w:rsidR="00431AFB" w:rsidRPr="00431AFB">
        <w:rPr>
          <w:rStyle w:val="normaltextrun"/>
          <w:rFonts w:ascii="Raleway Black" w:hAnsi="Raleway Black" w:cs="Arial"/>
          <w:color w:val="FFFFFF" w:themeColor="background1"/>
          <w:sz w:val="40"/>
          <w:szCs w:val="40"/>
        </w:rPr>
        <w:t>It’s Time to Start Cervical Cancer Screening</w:t>
      </w:r>
    </w:p>
    <w:p w14:paraId="55BABE5D" w14:textId="533746F6" w:rsidR="00431AFB" w:rsidRPr="002332F3" w:rsidRDefault="00431AFB" w:rsidP="003163F6">
      <w:pPr>
        <w:spacing w:after="60" w:line="276" w:lineRule="auto"/>
        <w:rPr>
          <w:rFonts w:ascii="Arial" w:hAnsi="Arial" w:cs="Arial"/>
          <w:color w:val="257274"/>
          <w:sz w:val="40"/>
          <w:szCs w:val="40"/>
        </w:rPr>
      </w:pPr>
      <w:r w:rsidRPr="002332F3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should I do now?</w:t>
      </w:r>
      <w:r w:rsidRPr="002332F3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605FB25C" w14:textId="285DB938" w:rsidR="00431AFB" w:rsidRPr="003163F6" w:rsidRDefault="00431AFB" w:rsidP="003163F6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Arial" w:hAnsi="Arial" w:cs="Arial"/>
          <w:sz w:val="16"/>
          <w:szCs w:val="16"/>
        </w:rPr>
      </w:pP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It’s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time to start cervical cancer screening.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For people with a cervix ages 21 to 29, cervical cancer screening is usually done with a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Pap test every 3 years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, as long as results are normal.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Screening is recommended starting at age 21, no matter how old you were when you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start having sex.</w:t>
      </w:r>
      <w:r w:rsidRPr="003163F6">
        <w:rPr>
          <w:rStyle w:val="eop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Schedule your first Pap test today.</w:t>
      </w:r>
      <w:r w:rsidRPr="003163F6">
        <w:rPr>
          <w:rStyle w:val="normaltextrun"/>
          <w:rFonts w:ascii="Arial" w:hAnsi="Arial" w:cs="Arial"/>
          <w:b/>
          <w:bCs/>
          <w:color w:val="000000"/>
        </w:rPr>
        <w:t xml:space="preserve"> </w:t>
      </w:r>
    </w:p>
    <w:p w14:paraId="511B6781" w14:textId="77777777" w:rsidR="002332F3" w:rsidRDefault="002332F3" w:rsidP="003163F6">
      <w:pPr>
        <w:pStyle w:val="paragraph"/>
        <w:spacing w:before="0" w:beforeAutospacing="0" w:after="6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</w:pPr>
    </w:p>
    <w:p w14:paraId="0074B1F8" w14:textId="77777777" w:rsidR="002332F3" w:rsidRDefault="002332F3" w:rsidP="003163F6">
      <w:pPr>
        <w:pStyle w:val="paragraph"/>
        <w:spacing w:before="0" w:beforeAutospacing="0" w:after="6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</w:pPr>
    </w:p>
    <w:p w14:paraId="75F50237" w14:textId="77777777" w:rsidR="002332F3" w:rsidRDefault="002332F3" w:rsidP="003163F6">
      <w:pPr>
        <w:pStyle w:val="paragraph"/>
        <w:spacing w:before="0" w:beforeAutospacing="0" w:after="6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</w:pPr>
    </w:p>
    <w:p w14:paraId="166C29A3" w14:textId="77777777" w:rsidR="002332F3" w:rsidRDefault="002332F3" w:rsidP="003163F6">
      <w:pPr>
        <w:pStyle w:val="paragraph"/>
        <w:spacing w:before="0" w:beforeAutospacing="0" w:after="6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000000"/>
          <w:sz w:val="26"/>
          <w:szCs w:val="26"/>
        </w:rPr>
      </w:pPr>
    </w:p>
    <w:p w14:paraId="3192F933" w14:textId="5D37BE8A" w:rsidR="00431AFB" w:rsidRPr="002332F3" w:rsidRDefault="00431AFB" w:rsidP="003163F6">
      <w:pPr>
        <w:pStyle w:val="paragraph"/>
        <w:spacing w:before="0" w:beforeAutospacing="0" w:after="60" w:afterAutospacing="0" w:line="276" w:lineRule="auto"/>
        <w:textAlignment w:val="baseline"/>
        <w:rPr>
          <w:rFonts w:ascii="Arial" w:hAnsi="Arial" w:cs="Arial"/>
          <w:color w:val="257274"/>
          <w:sz w:val="18"/>
          <w:szCs w:val="18"/>
        </w:rPr>
      </w:pPr>
      <w:r w:rsidRPr="002332F3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happens during a Pap test?</w:t>
      </w:r>
      <w:r w:rsidRPr="002332F3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2009032B" w14:textId="77777777" w:rsidR="00AA6306" w:rsidRDefault="00431AFB" w:rsidP="00AA6306">
      <w:pPr>
        <w:pStyle w:val="paragraph"/>
        <w:spacing w:before="0" w:beforeAutospacing="0" w:after="12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1"/>
          <w:szCs w:val="21"/>
        </w:rPr>
      </w:pP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A Pap test is done by a provider. The provider gently places a tool called a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speculum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into the vagina. The speculum moves the walls of the vagina apart so the provider can see the cervix. The provider then uses a small brush to gently collect cells from the cervix.</w:t>
      </w:r>
      <w:r w:rsidRPr="003163F6">
        <w:rPr>
          <w:rStyle w:val="eop"/>
          <w:rFonts w:ascii="Arial" w:hAnsi="Arial" w:cs="Arial"/>
          <w:color w:val="000000"/>
          <w:sz w:val="21"/>
          <w:szCs w:val="21"/>
        </w:rPr>
        <w:t> </w:t>
      </w:r>
    </w:p>
    <w:p w14:paraId="234594E1" w14:textId="1BBB5225" w:rsidR="00431AFB" w:rsidRPr="003163F6" w:rsidRDefault="00431AFB" w:rsidP="00AA630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The exam may feel uncomfortable or strange, but it is brief. It should not be painful.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000000"/>
          <w:sz w:val="21"/>
          <w:szCs w:val="21"/>
        </w:rPr>
        <w:t>Tell your provider if you are nervous, uncomfortable, or have concerns before the exam. They are used to talking about these topics and want to know how you feel.</w:t>
      </w:r>
      <w:r w:rsidRPr="003163F6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242424"/>
          <w:sz w:val="21"/>
          <w:szCs w:val="21"/>
        </w:rPr>
        <w:t>You are in control of your screening visit.</w:t>
      </w:r>
      <w:r w:rsidRPr="003163F6">
        <w:rPr>
          <w:rStyle w:val="apple-converted-space"/>
          <w:rFonts w:ascii="Arial" w:hAnsi="Arial" w:cs="Arial"/>
          <w:color w:val="242424"/>
          <w:sz w:val="21"/>
          <w:szCs w:val="21"/>
        </w:rPr>
        <w:t> </w:t>
      </w:r>
      <w:r w:rsidRPr="003163F6">
        <w:rPr>
          <w:rStyle w:val="normaltextrun"/>
          <w:rFonts w:ascii="Arial" w:hAnsi="Arial" w:cs="Arial"/>
          <w:color w:val="242424"/>
          <w:sz w:val="21"/>
          <w:szCs w:val="21"/>
        </w:rPr>
        <w:t>You may:</w:t>
      </w:r>
      <w:r w:rsidRPr="003163F6">
        <w:rPr>
          <w:rStyle w:val="eop"/>
          <w:rFonts w:ascii="Arial" w:hAnsi="Arial" w:cs="Arial"/>
          <w:color w:val="242424"/>
          <w:sz w:val="21"/>
          <w:szCs w:val="21"/>
        </w:rPr>
        <w:t> </w:t>
      </w:r>
    </w:p>
    <w:p w14:paraId="3F6D4D56" w14:textId="7C4B0937" w:rsidR="00431AFB" w:rsidRPr="003163F6" w:rsidRDefault="0063622F" w:rsidP="003163F6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ind w:left="1080" w:firstLine="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color w:val="000000"/>
          <w:sz w:val="22"/>
          <w:szCs w:val="22"/>
          <w14:ligatures w14:val="standardContextual"/>
        </w:rPr>
        <w:drawing>
          <wp:anchor distT="0" distB="0" distL="114300" distR="114300" simplePos="0" relativeHeight="251664384" behindDoc="1" locked="0" layoutInCell="1" allowOverlap="1" wp14:anchorId="13C1E482" wp14:editId="4054C902">
            <wp:simplePos x="0" y="0"/>
            <wp:positionH relativeFrom="column">
              <wp:posOffset>4218940</wp:posOffset>
            </wp:positionH>
            <wp:positionV relativeFrom="paragraph">
              <wp:posOffset>91440</wp:posOffset>
            </wp:positionV>
            <wp:extent cx="2821305" cy="2962910"/>
            <wp:effectExtent l="0" t="0" r="0" b="0"/>
            <wp:wrapSquare wrapText="bothSides"/>
            <wp:docPr id="18890099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009944" name="Picture 18890099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AFB" w:rsidRPr="003163F6">
        <w:rPr>
          <w:rStyle w:val="normaltextrun"/>
          <w:rFonts w:ascii="Arial" w:hAnsi="Arial" w:cs="Arial"/>
          <w:color w:val="242424"/>
          <w:sz w:val="21"/>
          <w:szCs w:val="21"/>
        </w:rPr>
        <w:t>Ask questions</w:t>
      </w:r>
      <w:r w:rsidR="00431AFB" w:rsidRPr="003163F6">
        <w:rPr>
          <w:rStyle w:val="eop"/>
          <w:rFonts w:ascii="Arial" w:hAnsi="Arial" w:cs="Arial"/>
          <w:color w:val="242424"/>
          <w:sz w:val="21"/>
          <w:szCs w:val="21"/>
        </w:rPr>
        <w:t> </w:t>
      </w:r>
    </w:p>
    <w:p w14:paraId="5F3CAEA9" w14:textId="6A5E33CD" w:rsidR="00431AFB" w:rsidRPr="003163F6" w:rsidRDefault="00431AFB" w:rsidP="003163F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1080" w:firstLine="0"/>
        <w:textAlignment w:val="baseline"/>
        <w:rPr>
          <w:rFonts w:ascii="Arial" w:hAnsi="Arial" w:cs="Arial"/>
          <w:sz w:val="21"/>
          <w:szCs w:val="21"/>
        </w:rPr>
      </w:pPr>
      <w:r w:rsidRPr="003163F6">
        <w:rPr>
          <w:rStyle w:val="normaltextrun"/>
          <w:rFonts w:ascii="Arial" w:hAnsi="Arial" w:cs="Arial"/>
          <w:color w:val="242424"/>
          <w:sz w:val="21"/>
          <w:szCs w:val="21"/>
        </w:rPr>
        <w:t>Request breaks</w:t>
      </w:r>
      <w:r w:rsidRPr="003163F6">
        <w:rPr>
          <w:rStyle w:val="eop"/>
          <w:rFonts w:ascii="Arial" w:hAnsi="Arial" w:cs="Arial"/>
          <w:color w:val="242424"/>
          <w:sz w:val="21"/>
          <w:szCs w:val="21"/>
        </w:rPr>
        <w:t> </w:t>
      </w:r>
    </w:p>
    <w:p w14:paraId="3605821B" w14:textId="15154876" w:rsidR="00431AFB" w:rsidRPr="003163F6" w:rsidRDefault="00431AFB" w:rsidP="003163F6">
      <w:pPr>
        <w:pStyle w:val="paragraph"/>
        <w:numPr>
          <w:ilvl w:val="0"/>
          <w:numId w:val="3"/>
        </w:numPr>
        <w:spacing w:before="0" w:beforeAutospacing="0" w:after="240" w:afterAutospacing="0" w:line="276" w:lineRule="auto"/>
        <w:ind w:left="1080" w:firstLine="0"/>
        <w:textAlignment w:val="baseline"/>
        <w:rPr>
          <w:rFonts w:ascii="Arial" w:hAnsi="Arial" w:cs="Arial"/>
          <w:sz w:val="21"/>
          <w:szCs w:val="21"/>
        </w:rPr>
      </w:pPr>
      <w:r w:rsidRPr="003163F6">
        <w:rPr>
          <w:rStyle w:val="normaltextrun"/>
          <w:rFonts w:ascii="Arial" w:hAnsi="Arial" w:cs="Arial"/>
          <w:color w:val="242424"/>
          <w:sz w:val="21"/>
          <w:szCs w:val="21"/>
        </w:rPr>
        <w:t>Stop the exam at any time</w:t>
      </w:r>
      <w:r w:rsidRPr="003163F6">
        <w:rPr>
          <w:rStyle w:val="eop"/>
          <w:rFonts w:ascii="Arial" w:hAnsi="Arial" w:cs="Arial"/>
          <w:color w:val="242424"/>
          <w:sz w:val="21"/>
          <w:szCs w:val="21"/>
        </w:rPr>
        <w:t> </w:t>
      </w:r>
    </w:p>
    <w:p w14:paraId="0C5D1131" w14:textId="787C4692" w:rsidR="00431AFB" w:rsidRPr="002332F3" w:rsidRDefault="00431AFB" w:rsidP="002332F3">
      <w:pPr>
        <w:pStyle w:val="paragraph"/>
        <w:spacing w:before="0" w:beforeAutospacing="0" w:after="4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2332F3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Why does screening matter?</w:t>
      </w:r>
      <w:r w:rsidRPr="002332F3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4A4CF94E" w14:textId="23F95292" w:rsidR="00431AFB" w:rsidRPr="002332F3" w:rsidRDefault="00431AFB" w:rsidP="003163F6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Arial" w:hAnsi="Arial" w:cs="Arial"/>
          <w:color w:val="000000"/>
          <w:sz w:val="21"/>
          <w:szCs w:val="21"/>
        </w:rPr>
      </w:pP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Cervical cancer screening checks for changes in the cervix. These changes can raise your risk for cervical cancer.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These changes usually do not cause symptoms.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Finding changes early can help prevent cervical cancer.</w:t>
      </w:r>
    </w:p>
    <w:p w14:paraId="3DD4D188" w14:textId="745FDADC" w:rsidR="00431AFB" w:rsidRPr="002332F3" w:rsidRDefault="00431AFB" w:rsidP="002332F3">
      <w:pPr>
        <w:pStyle w:val="paragraph"/>
        <w:spacing w:before="0" w:beforeAutospacing="0" w:after="4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2332F3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is the cervix?</w:t>
      </w:r>
      <w:r w:rsidRPr="002332F3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287720FB" w14:textId="22A129F6" w:rsidR="00431AFB" w:rsidRPr="002332F3" w:rsidRDefault="00431AFB" w:rsidP="003163F6">
      <w:pPr>
        <w:pStyle w:val="paragraph"/>
        <w:spacing w:before="0" w:beforeAutospacing="0" w:after="24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The cervix is the lower part of the uterus. It connects the uterus to the vagina.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eop"/>
          <w:rFonts w:ascii="Arial" w:hAnsi="Arial" w:cs="Arial"/>
          <w:sz w:val="22"/>
          <w:szCs w:val="22"/>
        </w:rPr>
        <w:t> </w:t>
      </w:r>
    </w:p>
    <w:p w14:paraId="7D38F71A" w14:textId="1314476D" w:rsidR="00431AFB" w:rsidRPr="002332F3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2332F3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causes cervical cancer?</w:t>
      </w:r>
      <w:r w:rsidRPr="002332F3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273BE857" w14:textId="0998AB7F" w:rsidR="00431AFB" w:rsidRPr="002332F3" w:rsidRDefault="00431AFB" w:rsidP="00747DDA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Almost all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cervical cancers are caused by high-risk types of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HPV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, which stands for human papillomavirus.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eop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HPV is a virus that can spread through sexual activity and intimate skin-to-skin contact. You can get HPV from vaginal, anal, or oral sex with someone who has the virus, even if they do not have signs or symptoms.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Not all HPV infections lead to cancer.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Most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go away on their own. Some types of HPV can also cause genital warts.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normaltextrun"/>
          <w:rFonts w:ascii="Arial" w:hAnsi="Arial" w:cs="Arial"/>
          <w:color w:val="000000"/>
          <w:sz w:val="21"/>
          <w:szCs w:val="21"/>
        </w:rPr>
        <w:t>HPV can also cause other cancers, including cancers of the penis, vulva, anus, and throat.</w:t>
      </w:r>
      <w:r w:rsidRPr="002332F3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2332F3">
        <w:rPr>
          <w:rStyle w:val="eop"/>
          <w:rFonts w:ascii="Arial" w:hAnsi="Arial" w:cs="Arial"/>
          <w:color w:val="000000"/>
          <w:sz w:val="21"/>
          <w:szCs w:val="21"/>
        </w:rPr>
        <w:t> </w:t>
      </w:r>
    </w:p>
    <w:p w14:paraId="69692DEF" w14:textId="788AFD94" w:rsidR="00431AFB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DA88600" w14:textId="77777777" w:rsidR="00AA6306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5797585C" w14:textId="77777777" w:rsidR="00AA6306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</w:p>
    <w:p w14:paraId="477369B9" w14:textId="79403116" w:rsidR="00431AFB" w:rsidRPr="00747DDA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2332F3">
        <w:rPr>
          <w:rFonts w:ascii="Arial" w:hAnsi="Arial" w:cs="Arial"/>
          <w:noProof/>
          <w:color w:val="25727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677DC83" wp14:editId="6B6C3913">
                <wp:simplePos x="0" y="0"/>
                <wp:positionH relativeFrom="column">
                  <wp:posOffset>3951782</wp:posOffset>
                </wp:positionH>
                <wp:positionV relativeFrom="paragraph">
                  <wp:posOffset>155655</wp:posOffset>
                </wp:positionV>
                <wp:extent cx="2916555" cy="1898015"/>
                <wp:effectExtent l="0" t="0" r="4445" b="235585"/>
                <wp:wrapTight wrapText="bothSides">
                  <wp:wrapPolygon edited="0">
                    <wp:start x="1599" y="0"/>
                    <wp:lineTo x="1129" y="145"/>
                    <wp:lineTo x="0" y="1734"/>
                    <wp:lineTo x="0" y="19367"/>
                    <wp:lineTo x="752" y="20812"/>
                    <wp:lineTo x="752" y="20957"/>
                    <wp:lineTo x="4891" y="23125"/>
                    <wp:lineTo x="5926" y="24137"/>
                    <wp:lineTo x="6020" y="24137"/>
                    <wp:lineTo x="6490" y="24137"/>
                    <wp:lineTo x="6584" y="24137"/>
                    <wp:lineTo x="7524" y="23125"/>
                    <wp:lineTo x="10534" y="23125"/>
                    <wp:lineTo x="20786" y="21390"/>
                    <wp:lineTo x="20786" y="20812"/>
                    <wp:lineTo x="21539" y="19367"/>
                    <wp:lineTo x="21539" y="1879"/>
                    <wp:lineTo x="20598" y="434"/>
                    <wp:lineTo x="19940" y="0"/>
                    <wp:lineTo x="1599" y="0"/>
                  </wp:wrapPolygon>
                </wp:wrapTight>
                <wp:docPr id="579117770" name="Rounded 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6555" cy="1898015"/>
                        </a:xfrm>
                        <a:prstGeom prst="wedgeRoundRectCallout">
                          <a:avLst/>
                        </a:prstGeom>
                        <a:solidFill>
                          <a:srgbClr val="D1ED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BE5A3" w14:textId="77777777" w:rsidR="00AA6306" w:rsidRPr="003163F6" w:rsidRDefault="00AA6306" w:rsidP="00AA6306">
                            <w:pPr>
                              <w:pStyle w:val="paragraph"/>
                              <w:spacing w:before="0" w:beforeAutospacing="0" w:after="60" w:afterAutospacing="0"/>
                              <w:textAlignment w:val="baseline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 w:rsidRPr="003163F6">
                              <w:rPr>
                                <w:rStyle w:val="normaltextrun"/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Did you know?</w:t>
                            </w:r>
                            <w:r w:rsidRPr="003163F6">
                              <w:rPr>
                                <w:rStyle w:val="eop"/>
                                <w:rFonts w:ascii="Arial" w:hAnsi="Arial" w:cs="Arial"/>
                                <w:color w:val="000000"/>
                              </w:rPr>
                              <w:t> </w:t>
                            </w:r>
                          </w:p>
                          <w:p w14:paraId="76559E0A" w14:textId="77777777" w:rsidR="00AA6306" w:rsidRPr="003163F6" w:rsidRDefault="00AA6306" w:rsidP="00AA6306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3163F6">
                              <w:rPr>
                                <w:rStyle w:val="normaltextrun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HPV is the most common sexually transmitted infection in the United States.</w:t>
                            </w:r>
                            <w:r w:rsidRPr="003163F6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 w:rsidRPr="003163F6">
                              <w:rPr>
                                <w:rStyle w:val="normaltextrun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Overall, HPV causes about 36,000 cases of cancer each year in the United States.</w:t>
                            </w:r>
                            <w:r w:rsidRPr="003163F6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 w:rsidRPr="003163F6">
                              <w:rPr>
                                <w:rStyle w:val="normaltextrun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About 40% of HPV-related cancers are in men.</w:t>
                            </w:r>
                            <w:r w:rsidRPr="003163F6">
                              <w:rPr>
                                <w:rStyle w:val="eop"/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type w14:anchorId="1677DC8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6" o:spid="_x0000_s1026" type="#_x0000_t62" style="position:absolute;margin-left:311.15pt;margin-top:12.25pt;width:229.65pt;height:149.4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" adj="6300,24300" fillcolor="#d1edf3" stroked="f" strokeweight="1pt">
                <v:textbox>
                  <w:txbxContent>
                    <w:p w14:paraId="706BE5A3" w14:textId="77777777" w:rsidR="00AA6306" w:rsidRPr="003163F6" w:rsidRDefault="00AA6306" w:rsidP="00AA6306">
                      <w:pPr>
                        <w:pStyle w:val="paragraph"/>
                        <w:spacing w:before="0" w:beforeAutospacing="0" w:after="60" w:afterAutospacing="0"/>
                        <w:textAlignment w:val="baseline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 w:rsidRPr="003163F6">
                        <w:rPr>
                          <w:rStyle w:val="normaltextrun"/>
                          <w:rFonts w:ascii="Arial" w:hAnsi="Arial" w:cs="Arial"/>
                          <w:b/>
                          <w:bCs/>
                          <w:color w:val="000000"/>
                        </w:rPr>
                        <w:t>Did you know?</w:t>
                      </w:r>
                      <w:r w:rsidRPr="003163F6">
                        <w:rPr>
                          <w:rStyle w:val="eop"/>
                          <w:rFonts w:ascii="Arial" w:hAnsi="Arial" w:cs="Arial"/>
                          <w:color w:val="000000"/>
                        </w:rPr>
                        <w:t> </w:t>
                      </w:r>
                    </w:p>
                    <w:p w14:paraId="76559E0A" w14:textId="77777777" w:rsidR="00AA6306" w:rsidRPr="003163F6" w:rsidRDefault="00AA6306" w:rsidP="00AA6306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  <w:r w:rsidRPr="003163F6">
                        <w:rPr>
                          <w:rStyle w:val="normaltextrun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HPV is the most common sexually transmitted infection in the United States.</w:t>
                      </w:r>
                      <w:r w:rsidRPr="003163F6">
                        <w:rPr>
                          <w:rStyle w:val="apple-converted-space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 </w:t>
                      </w:r>
                      <w:r w:rsidRPr="003163F6">
                        <w:rPr>
                          <w:rStyle w:val="normaltextrun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Overall, HPV causes about 36,000 cases of cancer each year in the United States.</w:t>
                      </w:r>
                      <w:r w:rsidRPr="003163F6">
                        <w:rPr>
                          <w:rStyle w:val="apple-converted-space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 </w:t>
                      </w:r>
                      <w:r w:rsidRPr="003163F6">
                        <w:rPr>
                          <w:rStyle w:val="normaltextrun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About 40% of HPV-related cancers are in men.</w:t>
                      </w:r>
                      <w:r w:rsidRPr="003163F6">
                        <w:rPr>
                          <w:rStyle w:val="eop"/>
                          <w:rFonts w:ascii="Arial" w:hAnsi="Arial" w:cs="Arial"/>
                          <w:color w:val="000000"/>
                          <w:sz w:val="21"/>
                          <w:szCs w:val="21"/>
                        </w:rPr>
                        <w:t> 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1AFB" w:rsidRPr="00747DDA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How can I lower my</w:t>
      </w:r>
      <w:r w:rsidR="00431AFB" w:rsidRPr="00747DDA">
        <w:rPr>
          <w:rStyle w:val="apple-converted-space"/>
          <w:rFonts w:ascii="Arial" w:hAnsi="Arial" w:cs="Arial"/>
          <w:b/>
          <w:bCs/>
          <w:color w:val="257274"/>
          <w:sz w:val="28"/>
          <w:szCs w:val="28"/>
        </w:rPr>
        <w:t> </w:t>
      </w:r>
      <w:r w:rsidR="00431AFB" w:rsidRPr="00747DDA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risk?</w:t>
      </w:r>
      <w:r w:rsidR="00431AFB" w:rsidRPr="00747DDA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31ABC6CF" w14:textId="6006A04A" w:rsidR="00431AFB" w:rsidRPr="003163F6" w:rsidRDefault="00431AFB" w:rsidP="007C1FA7">
      <w:pPr>
        <w:pStyle w:val="paragraph"/>
        <w:spacing w:before="0" w:beforeAutospacing="0" w:after="0" w:afterAutospacing="0" w:line="276" w:lineRule="auto"/>
        <w:ind w:left="270"/>
        <w:textAlignment w:val="baseline"/>
        <w:rPr>
          <w:rFonts w:ascii="Arial" w:hAnsi="Arial" w:cs="Arial"/>
          <w:i/>
          <w:iCs/>
          <w:color w:val="0F4761"/>
          <w:sz w:val="18"/>
          <w:szCs w:val="18"/>
        </w:rPr>
      </w:pPr>
      <w:r w:rsidRPr="00316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Get the HPV vaccine</w:t>
      </w:r>
      <w:r w:rsidRPr="003163F6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25F6BC8E" w14:textId="6B359EE7" w:rsidR="00431AFB" w:rsidRPr="003163F6" w:rsidRDefault="00431AFB" w:rsidP="00AA6306">
      <w:pPr>
        <w:pStyle w:val="paragraph"/>
        <w:spacing w:before="0" w:beforeAutospacing="0" w:after="120" w:afterAutospacing="0" w:line="276" w:lineRule="auto"/>
        <w:ind w:left="274"/>
        <w:textAlignment w:val="baseline"/>
        <w:rPr>
          <w:rFonts w:ascii="Arial" w:hAnsi="Arial" w:cs="Arial"/>
          <w:i/>
          <w:iCs/>
          <w:color w:val="0F4761"/>
          <w:sz w:val="18"/>
          <w:szCs w:val="18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The HPV vaccine can prevent 90% of HPV-related cancers. It protects against the highest-risk types of HPV.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The vaccine is recommended for children and adults ages 9-26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.</w:t>
      </w:r>
      <w:r w:rsidRPr="003163F6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05AC66C3" w14:textId="385EEE8B" w:rsidR="00431AFB" w:rsidRPr="003163F6" w:rsidRDefault="00431AFB" w:rsidP="007C1FA7">
      <w:pPr>
        <w:pStyle w:val="paragraph"/>
        <w:spacing w:before="0" w:beforeAutospacing="0" w:after="0" w:afterAutospacing="0" w:line="276" w:lineRule="auto"/>
        <w:ind w:left="270"/>
        <w:textAlignment w:val="baseline"/>
        <w:rPr>
          <w:rFonts w:ascii="Arial" w:hAnsi="Arial" w:cs="Arial"/>
          <w:i/>
          <w:iCs/>
          <w:color w:val="0F4761"/>
          <w:sz w:val="18"/>
          <w:szCs w:val="18"/>
        </w:rPr>
      </w:pPr>
      <w:r w:rsidRPr="00316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Get screened</w:t>
      </w:r>
      <w:r w:rsidRPr="003163F6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05D82031" w14:textId="7A142782" w:rsidR="00431AFB" w:rsidRDefault="00431AFB" w:rsidP="00AA6306">
      <w:pPr>
        <w:pStyle w:val="paragraph"/>
        <w:spacing w:before="0" w:beforeAutospacing="0" w:after="120" w:afterAutospacing="0" w:line="276" w:lineRule="auto"/>
        <w:ind w:left="274"/>
        <w:textAlignment w:val="baseline"/>
        <w:rPr>
          <w:rStyle w:val="eop"/>
          <w:rFonts w:ascii="Arial" w:hAnsi="Arial" w:cs="Arial"/>
          <w:i/>
          <w:iCs/>
          <w:color w:val="000000"/>
          <w:sz w:val="21"/>
          <w:szCs w:val="21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Cervical cancer usually takes years to develop. HPV can cause changes in the cells of the cervix. These changes are called precancerous changes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which can be treated before progressing into cancer.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A Pap test can help find these changes early.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Screening and vaccination save lives.</w:t>
      </w:r>
      <w:r w:rsidRPr="007C1FA7">
        <w:rPr>
          <w:rStyle w:val="eop"/>
          <w:rFonts w:ascii="Arial" w:hAnsi="Arial" w:cs="Arial"/>
          <w:i/>
          <w:iCs/>
          <w:color w:val="000000"/>
          <w:sz w:val="21"/>
          <w:szCs w:val="21"/>
        </w:rPr>
        <w:t> </w:t>
      </w:r>
    </w:p>
    <w:p w14:paraId="4F57A4AF" w14:textId="16560D5B" w:rsidR="00431AFB" w:rsidRPr="003163F6" w:rsidRDefault="00431AFB" w:rsidP="007C1FA7">
      <w:pPr>
        <w:pStyle w:val="paragraph"/>
        <w:spacing w:before="0" w:beforeAutospacing="0" w:after="0" w:afterAutospacing="0" w:line="276" w:lineRule="auto"/>
        <w:ind w:left="270"/>
        <w:textAlignment w:val="baseline"/>
        <w:rPr>
          <w:rFonts w:ascii="Arial" w:hAnsi="Arial" w:cs="Arial"/>
          <w:i/>
          <w:iCs/>
          <w:color w:val="0F4761"/>
          <w:sz w:val="18"/>
          <w:szCs w:val="18"/>
        </w:rPr>
      </w:pPr>
      <w:r w:rsidRPr="00316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Practice safer sex</w:t>
      </w:r>
      <w:r w:rsidRPr="003163F6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70559FD8" w14:textId="7678B65A" w:rsidR="00431AFB" w:rsidRPr="007C1FA7" w:rsidRDefault="00431AFB" w:rsidP="00AA6306">
      <w:pPr>
        <w:pStyle w:val="paragraph"/>
        <w:spacing w:before="0" w:beforeAutospacing="0" w:after="120" w:afterAutospacing="0" w:line="276" w:lineRule="auto"/>
        <w:ind w:left="274"/>
        <w:textAlignment w:val="baseline"/>
        <w:rPr>
          <w:rFonts w:ascii="Arial" w:hAnsi="Arial" w:cs="Arial"/>
          <w:i/>
          <w:iCs/>
          <w:color w:val="0F4761"/>
          <w:sz w:val="16"/>
          <w:szCs w:val="16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Condoms and dental dams can lower the risk of HPV during sex. They do not give complete protection because HPV can affect areas not covered by condoms or dental dams.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Limiting the number of sex partners can also lower your risk. However, even sex with one person can put you at risk.</w:t>
      </w:r>
      <w:r w:rsidRPr="007C1FA7">
        <w:rPr>
          <w:rStyle w:val="eop"/>
          <w:rFonts w:ascii="Arial" w:hAnsi="Arial" w:cs="Arial"/>
          <w:i/>
          <w:iCs/>
          <w:color w:val="000000"/>
          <w:sz w:val="21"/>
          <w:szCs w:val="21"/>
        </w:rPr>
        <w:t> </w:t>
      </w:r>
    </w:p>
    <w:p w14:paraId="1FE20C3E" w14:textId="430C11B0" w:rsidR="00431AFB" w:rsidRPr="003163F6" w:rsidRDefault="00431AFB" w:rsidP="007C1FA7">
      <w:pPr>
        <w:pStyle w:val="paragraph"/>
        <w:spacing w:before="0" w:beforeAutospacing="0" w:after="0" w:afterAutospacing="0" w:line="276" w:lineRule="auto"/>
        <w:ind w:left="270"/>
        <w:textAlignment w:val="baseline"/>
        <w:rPr>
          <w:rFonts w:ascii="Arial" w:hAnsi="Arial" w:cs="Arial"/>
          <w:i/>
          <w:iCs/>
          <w:color w:val="0F4761"/>
          <w:sz w:val="18"/>
          <w:szCs w:val="18"/>
        </w:rPr>
      </w:pPr>
      <w:r w:rsidRPr="00316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Avoid smoking</w:t>
      </w:r>
      <w:r w:rsidRPr="003163F6">
        <w:rPr>
          <w:rStyle w:val="eop"/>
          <w:rFonts w:ascii="Arial" w:hAnsi="Arial" w:cs="Arial"/>
          <w:i/>
          <w:iCs/>
          <w:color w:val="000000"/>
          <w:sz w:val="22"/>
          <w:szCs w:val="22"/>
        </w:rPr>
        <w:t> </w:t>
      </w:r>
    </w:p>
    <w:p w14:paraId="3DFC7A38" w14:textId="41E964AF" w:rsidR="00431AFB" w:rsidRPr="007C1FA7" w:rsidRDefault="00431AFB" w:rsidP="007C1FA7">
      <w:pPr>
        <w:pStyle w:val="paragraph"/>
        <w:spacing w:before="0" w:beforeAutospacing="0" w:after="240" w:afterAutospacing="0" w:line="276" w:lineRule="auto"/>
        <w:ind w:left="270"/>
        <w:textAlignment w:val="baseline"/>
        <w:rPr>
          <w:rFonts w:ascii="Arial" w:hAnsi="Arial" w:cs="Arial"/>
          <w:i/>
          <w:iCs/>
          <w:color w:val="0F4761"/>
          <w:sz w:val="16"/>
          <w:szCs w:val="16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Smoking does not cause HPV. But smoking can weaken your immune system and damage cells. This can make it harder for your body to clear HPV.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Smoking is linked to a higher risk of cervical cancer and precancerous changes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of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the cervix.</w:t>
      </w:r>
      <w:r w:rsidRPr="007C1FA7">
        <w:rPr>
          <w:rStyle w:val="eop"/>
          <w:rFonts w:ascii="Arial" w:hAnsi="Arial" w:cs="Arial"/>
          <w:i/>
          <w:iCs/>
          <w:color w:val="000000"/>
          <w:sz w:val="21"/>
          <w:szCs w:val="21"/>
        </w:rPr>
        <w:t> </w:t>
      </w:r>
    </w:p>
    <w:p w14:paraId="19E98C10" w14:textId="3E6FC68B" w:rsidR="00431AFB" w:rsidRPr="007C1FA7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7C1FA7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if my Pap test is abnormal?</w:t>
      </w:r>
      <w:r w:rsidRPr="007C1FA7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2FAF13DC" w14:textId="189C0FAE" w:rsidR="00431AFB" w:rsidRPr="007C1FA7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An abnormal Pap test does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not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always mean cancer.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Your provider will tell you what follow-up you need.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In many cases, the Pap test can be repeated in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one year because low-grade changes often go away on their own.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eop"/>
          <w:rFonts w:ascii="Arial" w:hAnsi="Arial" w:cs="Arial"/>
          <w:color w:val="000000"/>
          <w:sz w:val="21"/>
          <w:szCs w:val="21"/>
        </w:rPr>
        <w:t> </w:t>
      </w:r>
    </w:p>
    <w:p w14:paraId="6A99B4CA" w14:textId="398C642D" w:rsidR="00431AFB" w:rsidRPr="007C1FA7" w:rsidRDefault="00431AFB" w:rsidP="007C1FA7">
      <w:pPr>
        <w:pStyle w:val="paragraph"/>
        <w:spacing w:before="0" w:beforeAutospacing="0" w:after="240" w:afterAutospacing="0" w:line="276" w:lineRule="auto"/>
        <w:textAlignment w:val="baseline"/>
        <w:rPr>
          <w:rFonts w:ascii="Arial" w:hAnsi="Arial" w:cs="Arial"/>
          <w:sz w:val="16"/>
          <w:szCs w:val="16"/>
        </w:rPr>
      </w:pP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If the changes may be more serious, your provider may recommend a closer look at the cervix. This may include a biopsy. This procedure is called a</w:t>
      </w:r>
      <w:r w:rsidRPr="007C1FA7"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 w:rsidRPr="007C1FA7">
        <w:rPr>
          <w:rStyle w:val="normaltextrun"/>
          <w:rFonts w:ascii="Arial" w:hAnsi="Arial" w:cs="Arial"/>
          <w:b/>
          <w:bCs/>
          <w:color w:val="000000"/>
          <w:sz w:val="21"/>
          <w:szCs w:val="21"/>
        </w:rPr>
        <w:t>colposcopy</w:t>
      </w:r>
      <w:r w:rsidRPr="007C1FA7">
        <w:rPr>
          <w:rStyle w:val="normaltextrun"/>
          <w:rFonts w:ascii="Arial" w:hAnsi="Arial" w:cs="Arial"/>
          <w:color w:val="000000"/>
          <w:sz w:val="21"/>
          <w:szCs w:val="21"/>
        </w:rPr>
        <w:t>.</w:t>
      </w:r>
      <w:r w:rsidRPr="007C1FA7">
        <w:rPr>
          <w:rStyle w:val="eop"/>
          <w:rFonts w:ascii="Arial" w:hAnsi="Arial" w:cs="Arial"/>
          <w:color w:val="000000"/>
          <w:sz w:val="21"/>
          <w:szCs w:val="21"/>
        </w:rPr>
        <w:t> </w:t>
      </w:r>
    </w:p>
    <w:p w14:paraId="25B9895E" w14:textId="7237F000" w:rsidR="00431AFB" w:rsidRPr="00AA6306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AA6306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What else can I</w:t>
      </w:r>
      <w:r w:rsidRPr="00AA6306">
        <w:rPr>
          <w:rStyle w:val="apple-converted-space"/>
          <w:rFonts w:ascii="Arial" w:hAnsi="Arial" w:cs="Arial"/>
          <w:b/>
          <w:bCs/>
          <w:color w:val="257274"/>
          <w:sz w:val="28"/>
          <w:szCs w:val="28"/>
        </w:rPr>
        <w:t> </w:t>
      </w:r>
      <w:r w:rsidRPr="00AA6306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ask</w:t>
      </w:r>
      <w:r w:rsidRPr="00AA6306">
        <w:rPr>
          <w:rStyle w:val="apple-converted-space"/>
          <w:rFonts w:ascii="Arial" w:hAnsi="Arial" w:cs="Arial"/>
          <w:b/>
          <w:bCs/>
          <w:color w:val="257274"/>
          <w:sz w:val="28"/>
          <w:szCs w:val="28"/>
        </w:rPr>
        <w:t> </w:t>
      </w:r>
      <w:r w:rsidRPr="00AA6306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about?</w:t>
      </w:r>
      <w:r w:rsidRPr="00AA6306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59D7A8C6" w14:textId="727020F3" w:rsidR="00431AFB" w:rsidRPr="003163F6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Your visit is also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a good time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to talk about: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17294AA" w14:textId="52D7BAC6" w:rsidR="00431AFB" w:rsidRPr="003163F6" w:rsidRDefault="00431AFB" w:rsidP="00AA6306">
      <w:pPr>
        <w:pStyle w:val="paragraph"/>
        <w:numPr>
          <w:ilvl w:val="0"/>
          <w:numId w:val="4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HPV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vaccine, if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you did not get it when you were younger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3BE0457" w14:textId="2D95A9FE" w:rsidR="00431AFB" w:rsidRPr="003163F6" w:rsidRDefault="00431AFB" w:rsidP="00AA6306">
      <w:pPr>
        <w:pStyle w:val="paragraph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Pregnancy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prevention, if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you do not want to be pregnant now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0BB95B7E" w14:textId="77777777" w:rsidR="00431AFB" w:rsidRPr="003163F6" w:rsidRDefault="00431AFB" w:rsidP="00AA6306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Other vaccines that can keep you healthy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0F7BB1A" w14:textId="77777777" w:rsidR="00431AFB" w:rsidRPr="003163F6" w:rsidRDefault="00431AFB" w:rsidP="00AA6306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STI screening and prevention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AD1B57B" w14:textId="77777777" w:rsidR="00431AFB" w:rsidRPr="003163F6" w:rsidRDefault="00431AFB" w:rsidP="00AA6306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Diet, exercise, and weight management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A2BEBC6" w14:textId="77777777" w:rsidR="00431AFB" w:rsidRPr="003163F6" w:rsidRDefault="00431AFB" w:rsidP="00AA6306">
      <w:pPr>
        <w:pStyle w:val="paragraph"/>
        <w:numPr>
          <w:ilvl w:val="0"/>
          <w:numId w:val="9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Family history of cancer, including breast and colon cancer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0200FEB3" w14:textId="77777777" w:rsidR="00431AFB" w:rsidRPr="003163F6" w:rsidRDefault="00431AFB" w:rsidP="00AA6306">
      <w:pPr>
        <w:pStyle w:val="paragraph"/>
        <w:numPr>
          <w:ilvl w:val="0"/>
          <w:numId w:val="10"/>
        </w:numPr>
        <w:spacing w:before="0" w:beforeAutospacing="0" w:after="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Other chronic health conditions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B37BE90" w14:textId="77777777" w:rsidR="00431AFB" w:rsidRPr="003163F6" w:rsidRDefault="00431AFB" w:rsidP="007C1FA7">
      <w:pPr>
        <w:pStyle w:val="paragraph"/>
        <w:spacing w:before="0" w:beforeAutospacing="0" w:after="24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You may need other screening or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monitoring</w:t>
      </w:r>
      <w:r w:rsidRPr="003163F6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to stay healthy.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4969A98" w14:textId="77777777" w:rsidR="00431AFB" w:rsidRPr="007C1FA7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257274"/>
          <w:sz w:val="20"/>
          <w:szCs w:val="20"/>
        </w:rPr>
      </w:pPr>
      <w:r w:rsidRPr="007C1FA7">
        <w:rPr>
          <w:rStyle w:val="normaltextrun"/>
          <w:rFonts w:ascii="Arial" w:hAnsi="Arial" w:cs="Arial"/>
          <w:b/>
          <w:bCs/>
          <w:color w:val="257274"/>
          <w:sz w:val="28"/>
          <w:szCs w:val="28"/>
        </w:rPr>
        <w:t>Schedule your appointment</w:t>
      </w:r>
      <w:r w:rsidRPr="007C1FA7">
        <w:rPr>
          <w:rStyle w:val="eop"/>
          <w:rFonts w:ascii="Arial" w:hAnsi="Arial" w:cs="Arial"/>
          <w:color w:val="257274"/>
          <w:sz w:val="28"/>
          <w:szCs w:val="28"/>
        </w:rPr>
        <w:t> </w:t>
      </w:r>
    </w:p>
    <w:p w14:paraId="40B5826D" w14:textId="77777777" w:rsidR="00431AFB" w:rsidRDefault="00431AFB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 w:rsidRPr="003163F6">
        <w:rPr>
          <w:rStyle w:val="normaltextrun"/>
          <w:rFonts w:ascii="Arial" w:hAnsi="Arial" w:cs="Arial"/>
          <w:color w:val="000000"/>
          <w:sz w:val="22"/>
          <w:szCs w:val="22"/>
        </w:rPr>
        <w:t>To schedule cervical cancer screening, vaccinations, contraception, family planning, or a visit for other health concerns:</w:t>
      </w:r>
      <w:r w:rsidRPr="00316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BCD2EFD" w14:textId="77777777" w:rsidR="00AA6306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4AAFB673" w14:textId="77777777" w:rsidR="00AA6306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1497F9A8" w14:textId="77777777" w:rsidR="00AA6306" w:rsidRDefault="00AA6306" w:rsidP="003163F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5C345294" w14:textId="48E63947" w:rsidR="00AA6306" w:rsidRDefault="00AA6306" w:rsidP="00AA6306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4D0D7A8C" w14:textId="433042E5" w:rsidR="00AA6306" w:rsidRDefault="00AA6306" w:rsidP="00AA6306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25727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96D04BC" wp14:editId="40D84809">
                <wp:simplePos x="0" y="0"/>
                <wp:positionH relativeFrom="column">
                  <wp:posOffset>-502920</wp:posOffset>
                </wp:positionH>
                <wp:positionV relativeFrom="paragraph">
                  <wp:posOffset>288845</wp:posOffset>
                </wp:positionV>
                <wp:extent cx="7834863" cy="1134319"/>
                <wp:effectExtent l="0" t="0" r="1270" b="0"/>
                <wp:wrapNone/>
                <wp:docPr id="16858007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4863" cy="1134319"/>
                        </a:xfrm>
                        <a:prstGeom prst="rect">
                          <a:avLst/>
                        </a:prstGeom>
                        <a:solidFill>
                          <a:srgbClr val="D1ED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1AB62A2" id="Rectangle 3" o:spid="_x0000_s1026" style="position:absolute;margin-left:-39.6pt;margin-top:22.75pt;width:616.9pt;height:89.3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" fillcolor="#d1edf3" stroked="f" strokeweight="1pt"/>
            </w:pict>
          </mc:Fallback>
        </mc:AlternateContent>
      </w:r>
      <w:r w:rsidRPr="007C1FA7">
        <w:rPr>
          <w:rStyle w:val="normaltextrun"/>
          <w:rFonts w:ascii="Arial" w:hAnsi="Arial" w:cs="Arial"/>
          <w:b/>
          <w:bCs/>
          <w:color w:val="257274"/>
        </w:rPr>
        <w:t>All appointments are confidential.</w:t>
      </w:r>
    </w:p>
    <w:p w14:paraId="37657BBD" w14:textId="77777777" w:rsidR="00AA6306" w:rsidRDefault="00AA6306" w:rsidP="00AA6306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color w:val="257274"/>
        </w:rPr>
      </w:pPr>
    </w:p>
    <w:p w14:paraId="247B9024" w14:textId="530DA205" w:rsidR="00431AFB" w:rsidRPr="0048722F" w:rsidRDefault="00431AFB" w:rsidP="00AA6306">
      <w:pPr>
        <w:pStyle w:val="paragraph"/>
        <w:spacing w:before="0" w:beforeAutospacing="0" w:after="60" w:afterAutospacing="0" w:line="276" w:lineRule="auto"/>
        <w:textAlignment w:val="baseline"/>
        <w:rPr>
          <w:rFonts w:ascii="Arial" w:hAnsi="Arial" w:cs="Arial"/>
          <w:b/>
          <w:bCs/>
          <w:color w:val="FF0000"/>
          <w:sz w:val="14"/>
          <w:szCs w:val="14"/>
        </w:rPr>
      </w:pPr>
      <w:r w:rsidRPr="0048722F">
        <w:rPr>
          <w:rStyle w:val="normaltextrun"/>
          <w:rFonts w:ascii="Arial" w:hAnsi="Arial" w:cs="Arial"/>
          <w:b/>
          <w:bCs/>
          <w:sz w:val="16"/>
          <w:szCs w:val="16"/>
        </w:rPr>
        <w:t>Reference:</w:t>
      </w:r>
      <w:r w:rsidRPr="0048722F">
        <w:rPr>
          <w:rStyle w:val="apple-converted-space"/>
          <w:rFonts w:ascii="Arial" w:hAnsi="Arial" w:cs="Arial"/>
          <w:b/>
          <w:bCs/>
          <w:sz w:val="16"/>
          <w:szCs w:val="16"/>
        </w:rPr>
        <w:t> </w:t>
      </w:r>
      <w:r w:rsidRPr="0048722F">
        <w:rPr>
          <w:rStyle w:val="normaltextrun"/>
          <w:rFonts w:ascii="Arial" w:hAnsi="Arial" w:cs="Arial"/>
          <w:i/>
          <w:iCs/>
          <w:sz w:val="16"/>
          <w:szCs w:val="16"/>
        </w:rPr>
        <w:t>Screening for Cervical Cancer. Obstetrics &amp; Gynecology 148(1</w:t>
      </w:r>
      <w:proofErr w:type="gramStart"/>
      <w:r w:rsidRPr="0048722F">
        <w:rPr>
          <w:rStyle w:val="normaltextrun"/>
          <w:rFonts w:ascii="Arial" w:hAnsi="Arial" w:cs="Arial"/>
          <w:i/>
          <w:iCs/>
          <w:sz w:val="16"/>
          <w:szCs w:val="16"/>
        </w:rPr>
        <w:t>):p</w:t>
      </w:r>
      <w:proofErr w:type="gramEnd"/>
      <w:r w:rsidRPr="0048722F">
        <w:rPr>
          <w:rStyle w:val="apple-converted-space"/>
          <w:rFonts w:ascii="Arial" w:hAnsi="Arial" w:cs="Arial"/>
          <w:i/>
          <w:iCs/>
          <w:sz w:val="16"/>
          <w:szCs w:val="16"/>
        </w:rPr>
        <w:t> </w:t>
      </w:r>
      <w:r w:rsidRPr="0048722F">
        <w:rPr>
          <w:rStyle w:val="normaltextrun"/>
          <w:rFonts w:ascii="Arial" w:hAnsi="Arial" w:cs="Arial"/>
          <w:i/>
          <w:iCs/>
          <w:sz w:val="16"/>
          <w:szCs w:val="16"/>
        </w:rPr>
        <w:t>e63-e67, July 2026. | DOI: 10.1097/AOG.0000000000006257</w:t>
      </w:r>
      <w:r w:rsidRPr="0048722F">
        <w:rPr>
          <w:rStyle w:val="eop"/>
          <w:rFonts w:ascii="Arial" w:hAnsi="Arial" w:cs="Arial"/>
          <w:sz w:val="16"/>
          <w:szCs w:val="16"/>
        </w:rPr>
        <w:t> </w:t>
      </w:r>
    </w:p>
    <w:sectPr w:rsidR="00431AFB" w:rsidRPr="0048722F" w:rsidSect="00431A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leway Black">
    <w:altName w:val="Raleway Black"/>
    <w:charset w:val="00"/>
    <w:family w:val="auto"/>
    <w:pitch w:val="variable"/>
    <w:sig w:usb0="A00002FF" w:usb1="5000205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3D99"/>
    <w:multiLevelType w:val="multilevel"/>
    <w:tmpl w:val="CC4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1945E9"/>
    <w:multiLevelType w:val="multilevel"/>
    <w:tmpl w:val="8818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2002BD"/>
    <w:multiLevelType w:val="multilevel"/>
    <w:tmpl w:val="8256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613A36"/>
    <w:multiLevelType w:val="multilevel"/>
    <w:tmpl w:val="C8FC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F737B6"/>
    <w:multiLevelType w:val="multilevel"/>
    <w:tmpl w:val="EC20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93655A"/>
    <w:multiLevelType w:val="multilevel"/>
    <w:tmpl w:val="D9CC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9934C5"/>
    <w:multiLevelType w:val="multilevel"/>
    <w:tmpl w:val="5AC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6F5C7F"/>
    <w:multiLevelType w:val="multilevel"/>
    <w:tmpl w:val="99D0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C6075A"/>
    <w:multiLevelType w:val="multilevel"/>
    <w:tmpl w:val="79D8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B462C5"/>
    <w:multiLevelType w:val="multilevel"/>
    <w:tmpl w:val="F760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FB"/>
    <w:rsid w:val="000F28EB"/>
    <w:rsid w:val="00173D77"/>
    <w:rsid w:val="002332F3"/>
    <w:rsid w:val="003163F6"/>
    <w:rsid w:val="00431AFB"/>
    <w:rsid w:val="0048722F"/>
    <w:rsid w:val="0063622F"/>
    <w:rsid w:val="00747DDA"/>
    <w:rsid w:val="007C1FA7"/>
    <w:rsid w:val="008306E7"/>
    <w:rsid w:val="008C43C9"/>
    <w:rsid w:val="00AA6306"/>
    <w:rsid w:val="00C070B2"/>
    <w:rsid w:val="00C86C78"/>
    <w:rsid w:val="00D2212E"/>
    <w:rsid w:val="00D51D71"/>
    <w:rsid w:val="00E44C88"/>
    <w:rsid w:val="00F0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0A08C"/>
  <w15:chartTrackingRefBased/>
  <w15:docId w15:val="{E205FD7D-0602-264E-8597-4A46271F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A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A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A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A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A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A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A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A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A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AF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3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A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AFB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431AFB"/>
  </w:style>
  <w:style w:type="character" w:customStyle="1" w:styleId="apple-converted-space">
    <w:name w:val="apple-converted-space"/>
    <w:basedOn w:val="DefaultParagraphFont"/>
    <w:rsid w:val="00431AFB"/>
  </w:style>
  <w:style w:type="character" w:customStyle="1" w:styleId="eop">
    <w:name w:val="eop"/>
    <w:basedOn w:val="DefaultParagraphFont"/>
    <w:rsid w:val="00431AFB"/>
  </w:style>
  <w:style w:type="paragraph" w:customStyle="1" w:styleId="paragraph">
    <w:name w:val="paragraph"/>
    <w:basedOn w:val="Normal"/>
    <w:rsid w:val="0043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acimagecontainer">
    <w:name w:val="wacimagecontainer"/>
    <w:basedOn w:val="DefaultParagraphFont"/>
    <w:rsid w:val="00431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Bouchard</dc:creator>
  <cp:keywords/>
  <dc:description/>
  <cp:lastModifiedBy>Jennifer Pearson</cp:lastModifiedBy>
  <cp:revision>3</cp:revision>
  <cp:lastPrinted>2026-07-16T21:39:00Z</cp:lastPrinted>
  <dcterms:created xsi:type="dcterms:W3CDTF">2026-07-16T21:40:00Z</dcterms:created>
  <dcterms:modified xsi:type="dcterms:W3CDTF">2026-07-21T21:32:00Z</dcterms:modified>
</cp:coreProperties>
</file>